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E0748" w14:textId="77777777" w:rsidR="00066A36" w:rsidRDefault="00066A36" w:rsidP="00066A36">
      <w:pPr>
        <w:jc w:val="center"/>
        <w:rPr>
          <w:rFonts w:ascii="Arial" w:eastAsia="Times New Roman" w:hAnsi="Arial" w:cs="Arial"/>
          <w:b/>
          <w:color w:val="802144"/>
          <w:kern w:val="36"/>
        </w:rPr>
      </w:pPr>
    </w:p>
    <w:p w14:paraId="5977E3BA" w14:textId="3C814DDB" w:rsidR="0013448E" w:rsidRDefault="00760BC2" w:rsidP="00B045CD">
      <w:pPr>
        <w:jc w:val="center"/>
        <w:rPr>
          <w:rFonts w:ascii="Arial" w:eastAsia="Times New Roman" w:hAnsi="Arial" w:cs="Arial"/>
          <w:b/>
          <w:color w:val="802144"/>
          <w:kern w:val="36"/>
        </w:rPr>
      </w:pPr>
      <w:r>
        <w:rPr>
          <w:rFonts w:ascii="Arial" w:eastAsia="Times New Roman" w:hAnsi="Arial" w:cs="Arial"/>
          <w:b/>
          <w:color w:val="802144"/>
          <w:kern w:val="36"/>
        </w:rPr>
        <w:t xml:space="preserve">Planning </w:t>
      </w:r>
      <w:r w:rsidR="00066A36" w:rsidRPr="00066A36">
        <w:rPr>
          <w:rFonts w:ascii="Arial" w:eastAsia="Times New Roman" w:hAnsi="Arial" w:cs="Arial"/>
          <w:b/>
          <w:color w:val="802144"/>
          <w:kern w:val="36"/>
        </w:rPr>
        <w:t xml:space="preserve">How to Invest </w:t>
      </w:r>
      <w:r w:rsidR="00066A36">
        <w:rPr>
          <w:rFonts w:ascii="Arial" w:eastAsia="Times New Roman" w:hAnsi="Arial" w:cs="Arial"/>
          <w:b/>
          <w:color w:val="802144"/>
          <w:kern w:val="36"/>
        </w:rPr>
        <w:t>Y</w:t>
      </w:r>
      <w:r w:rsidR="00066A36" w:rsidRPr="00066A36">
        <w:rPr>
          <w:rFonts w:ascii="Arial" w:eastAsia="Times New Roman" w:hAnsi="Arial" w:cs="Arial"/>
          <w:b/>
          <w:color w:val="802144"/>
          <w:kern w:val="36"/>
        </w:rPr>
        <w:t xml:space="preserve">our Time </w:t>
      </w:r>
      <w:r w:rsidR="00066A36">
        <w:rPr>
          <w:rFonts w:ascii="Arial" w:eastAsia="Times New Roman" w:hAnsi="Arial" w:cs="Arial"/>
          <w:b/>
          <w:color w:val="802144"/>
          <w:kern w:val="36"/>
        </w:rPr>
        <w:t xml:space="preserve">When </w:t>
      </w:r>
      <w:r w:rsidR="00066A36" w:rsidRPr="00066A36">
        <w:rPr>
          <w:rFonts w:ascii="Arial" w:eastAsia="Times New Roman" w:hAnsi="Arial" w:cs="Arial"/>
          <w:b/>
          <w:color w:val="802144"/>
          <w:kern w:val="36"/>
        </w:rPr>
        <w:t xml:space="preserve">Managing Managers </w:t>
      </w:r>
    </w:p>
    <w:p w14:paraId="0105DF51" w14:textId="77777777" w:rsidR="00B045CD" w:rsidRPr="00B045CD" w:rsidRDefault="00B045CD" w:rsidP="00B045CD">
      <w:pPr>
        <w:jc w:val="center"/>
        <w:rPr>
          <w:rFonts w:ascii="Arial" w:eastAsia="Times New Roman" w:hAnsi="Arial" w:cs="Arial"/>
          <w:b/>
          <w:color w:val="802144"/>
          <w:kern w:val="36"/>
        </w:rPr>
      </w:pPr>
    </w:p>
    <w:p w14:paraId="7E6BD8CB" w14:textId="62A324A6" w:rsidR="00066A36" w:rsidRDefault="0013448E">
      <w:pPr>
        <w:rPr>
          <w:rFonts w:ascii="Arial" w:hAnsi="Arial" w:cs="Arial"/>
          <w:color w:val="4D4D50"/>
          <w:sz w:val="22"/>
          <w:szCs w:val="22"/>
        </w:rPr>
      </w:pPr>
      <w:r>
        <w:rPr>
          <w:rFonts w:ascii="Arial" w:hAnsi="Arial" w:cs="Arial"/>
          <w:color w:val="4D4D50"/>
          <w:sz w:val="22"/>
          <w:szCs w:val="22"/>
        </w:rPr>
        <w:t xml:space="preserve">When guiding the managers on your team to manage effectively, you’ll need to be intentional </w:t>
      </w:r>
      <w:r w:rsidR="00B045CD">
        <w:rPr>
          <w:rFonts w:ascii="Arial" w:hAnsi="Arial" w:cs="Arial"/>
          <w:color w:val="4D4D50"/>
          <w:sz w:val="22"/>
          <w:szCs w:val="22"/>
        </w:rPr>
        <w:t xml:space="preserve">in how you spend your time, focusing </w:t>
      </w:r>
      <w:r>
        <w:rPr>
          <w:rFonts w:ascii="Arial" w:hAnsi="Arial" w:cs="Arial"/>
          <w:color w:val="4D4D50"/>
          <w:sz w:val="22"/>
          <w:szCs w:val="22"/>
        </w:rPr>
        <w:t xml:space="preserve">both </w:t>
      </w:r>
      <w:r w:rsidR="00B045CD">
        <w:rPr>
          <w:rFonts w:ascii="Arial" w:hAnsi="Arial" w:cs="Arial"/>
          <w:color w:val="4D4D50"/>
          <w:sz w:val="22"/>
          <w:szCs w:val="22"/>
        </w:rPr>
        <w:t>o</w:t>
      </w:r>
      <w:r>
        <w:rPr>
          <w:rFonts w:ascii="Arial" w:hAnsi="Arial" w:cs="Arial"/>
          <w:color w:val="4D4D50"/>
          <w:sz w:val="22"/>
          <w:szCs w:val="22"/>
        </w:rPr>
        <w:t xml:space="preserve">n </w:t>
      </w:r>
      <w:r w:rsidRPr="00AB1ED8">
        <w:rPr>
          <w:rFonts w:ascii="Arial" w:hAnsi="Arial" w:cs="Arial"/>
          <w:b/>
          <w:color w:val="4D4D50"/>
          <w:sz w:val="22"/>
          <w:szCs w:val="22"/>
        </w:rPr>
        <w:t>what you discuss</w:t>
      </w:r>
      <w:r>
        <w:rPr>
          <w:rFonts w:ascii="Arial" w:hAnsi="Arial" w:cs="Arial"/>
          <w:color w:val="4D4D50"/>
          <w:sz w:val="22"/>
          <w:szCs w:val="22"/>
        </w:rPr>
        <w:t xml:space="preserve"> and </w:t>
      </w:r>
      <w:r w:rsidR="00B045CD">
        <w:rPr>
          <w:rFonts w:ascii="Arial" w:hAnsi="Arial" w:cs="Arial"/>
          <w:color w:val="4D4D50"/>
          <w:sz w:val="22"/>
          <w:szCs w:val="22"/>
        </w:rPr>
        <w:t>o</w:t>
      </w:r>
      <w:r>
        <w:rPr>
          <w:rFonts w:ascii="Arial" w:hAnsi="Arial" w:cs="Arial"/>
          <w:color w:val="4D4D50"/>
          <w:sz w:val="22"/>
          <w:szCs w:val="22"/>
        </w:rPr>
        <w:t xml:space="preserve">n </w:t>
      </w:r>
      <w:r w:rsidRPr="00AB1ED8">
        <w:rPr>
          <w:rFonts w:ascii="Arial" w:hAnsi="Arial" w:cs="Arial"/>
          <w:b/>
          <w:color w:val="4D4D50"/>
          <w:sz w:val="22"/>
          <w:szCs w:val="22"/>
        </w:rPr>
        <w:t>what you do</w:t>
      </w:r>
      <w:r>
        <w:rPr>
          <w:rFonts w:ascii="Arial" w:hAnsi="Arial" w:cs="Arial"/>
          <w:b/>
          <w:color w:val="4D4D50"/>
          <w:sz w:val="22"/>
          <w:szCs w:val="22"/>
        </w:rPr>
        <w:t>.</w:t>
      </w:r>
      <w:r>
        <w:rPr>
          <w:rFonts w:ascii="Arial" w:hAnsi="Arial" w:cs="Arial"/>
          <w:color w:val="4D4D50"/>
          <w:sz w:val="22"/>
          <w:szCs w:val="22"/>
        </w:rPr>
        <w:t xml:space="preserve"> </w:t>
      </w:r>
      <w:r w:rsidR="00B045CD">
        <w:rPr>
          <w:rFonts w:ascii="Arial" w:hAnsi="Arial" w:cs="Arial"/>
          <w:color w:val="4D4D50"/>
          <w:sz w:val="22"/>
          <w:szCs w:val="22"/>
        </w:rPr>
        <w:t>Make sure to</w:t>
      </w:r>
      <w:r>
        <w:rPr>
          <w:rFonts w:ascii="Arial" w:hAnsi="Arial" w:cs="Arial"/>
          <w:color w:val="4D4D50"/>
          <w:sz w:val="22"/>
          <w:szCs w:val="22"/>
        </w:rPr>
        <w:t xml:space="preserve"> use your check-in time wisely, explicitly talk</w:t>
      </w:r>
      <w:r w:rsidR="00B045CD">
        <w:rPr>
          <w:rFonts w:ascii="Arial" w:hAnsi="Arial" w:cs="Arial"/>
          <w:color w:val="4D4D50"/>
          <w:sz w:val="22"/>
          <w:szCs w:val="22"/>
        </w:rPr>
        <w:t>ing</w:t>
      </w:r>
      <w:r>
        <w:rPr>
          <w:rFonts w:ascii="Arial" w:hAnsi="Arial" w:cs="Arial"/>
          <w:color w:val="4D4D50"/>
          <w:sz w:val="22"/>
          <w:szCs w:val="22"/>
        </w:rPr>
        <w:t xml:space="preserve"> about and review</w:t>
      </w:r>
      <w:r w:rsidR="00B045CD">
        <w:rPr>
          <w:rFonts w:ascii="Arial" w:hAnsi="Arial" w:cs="Arial"/>
          <w:color w:val="4D4D50"/>
          <w:sz w:val="22"/>
          <w:szCs w:val="22"/>
        </w:rPr>
        <w:t>ing</w:t>
      </w:r>
      <w:r>
        <w:rPr>
          <w:rFonts w:ascii="Arial" w:hAnsi="Arial" w:cs="Arial"/>
          <w:color w:val="4D4D50"/>
          <w:sz w:val="22"/>
          <w:szCs w:val="22"/>
        </w:rPr>
        <w:t xml:space="preserve"> </w:t>
      </w:r>
      <w:r w:rsidR="00B045CD">
        <w:rPr>
          <w:rFonts w:ascii="Arial" w:hAnsi="Arial" w:cs="Arial"/>
          <w:color w:val="4D4D50"/>
          <w:sz w:val="22"/>
          <w:szCs w:val="22"/>
        </w:rPr>
        <w:t xml:space="preserve">their management work. Also, </w:t>
      </w:r>
      <w:r>
        <w:rPr>
          <w:rFonts w:ascii="Arial" w:hAnsi="Arial" w:cs="Arial"/>
          <w:color w:val="4D4D50"/>
          <w:sz w:val="22"/>
          <w:szCs w:val="22"/>
        </w:rPr>
        <w:t xml:space="preserve">carve out enough time to </w:t>
      </w:r>
      <w:r w:rsidR="00B045CD">
        <w:rPr>
          <w:rFonts w:ascii="Arial" w:hAnsi="Arial" w:cs="Arial"/>
          <w:color w:val="4D4D50"/>
          <w:sz w:val="22"/>
          <w:szCs w:val="22"/>
        </w:rPr>
        <w:t>show up and participate to</w:t>
      </w:r>
      <w:r>
        <w:rPr>
          <w:rFonts w:ascii="Arial" w:hAnsi="Arial" w:cs="Arial"/>
          <w:color w:val="4D4D50"/>
          <w:sz w:val="22"/>
          <w:szCs w:val="22"/>
        </w:rPr>
        <w:t xml:space="preserve"> </w:t>
      </w:r>
      <w:r w:rsidR="00B045CD">
        <w:rPr>
          <w:rFonts w:ascii="Arial" w:hAnsi="Arial" w:cs="Arial"/>
          <w:color w:val="4D4D50"/>
          <w:sz w:val="22"/>
          <w:szCs w:val="22"/>
        </w:rPr>
        <w:t xml:space="preserve">see </w:t>
      </w:r>
      <w:r>
        <w:rPr>
          <w:rFonts w:ascii="Arial" w:hAnsi="Arial" w:cs="Arial"/>
          <w:color w:val="4D4D50"/>
          <w:sz w:val="22"/>
          <w:szCs w:val="22"/>
        </w:rPr>
        <w:t>slices of the action and model good management in practice.</w:t>
      </w:r>
      <w:r w:rsidRPr="00AB1ED8">
        <w:rPr>
          <w:rFonts w:ascii="Arial" w:hAnsi="Arial" w:cs="Arial"/>
          <w:color w:val="4D4D50"/>
          <w:sz w:val="22"/>
          <w:szCs w:val="22"/>
        </w:rPr>
        <w:t xml:space="preserve"> </w:t>
      </w:r>
    </w:p>
    <w:p w14:paraId="16891488" w14:textId="77777777" w:rsidR="0013448E" w:rsidRDefault="0013448E">
      <w:pPr>
        <w:rPr>
          <w:rFonts w:ascii="Arial" w:hAnsi="Arial" w:cs="Arial"/>
          <w:color w:val="4D4D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0"/>
        <w:gridCol w:w="3618"/>
      </w:tblGrid>
      <w:tr w:rsidR="0013448E" w:rsidRPr="0013448E" w14:paraId="72E98101" w14:textId="77777777" w:rsidTr="00760BC2">
        <w:trPr>
          <w:trHeight w:val="350"/>
        </w:trPr>
        <w:tc>
          <w:tcPr>
            <w:tcW w:w="2358" w:type="dxa"/>
            <w:shd w:val="clear" w:color="auto" w:fill="800000"/>
          </w:tcPr>
          <w:p w14:paraId="0F8E8282" w14:textId="634FD01F" w:rsidR="0013448E" w:rsidRPr="0013448E" w:rsidRDefault="00B045CD" w:rsidP="008F02E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Areas </w:t>
            </w:r>
            <w:r w:rsidR="008F02E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Focus:</w:t>
            </w:r>
          </w:p>
        </w:tc>
        <w:tc>
          <w:tcPr>
            <w:tcW w:w="3600" w:type="dxa"/>
            <w:shd w:val="clear" w:color="auto" w:fill="800000"/>
          </w:tcPr>
          <w:p w14:paraId="69315BD0" w14:textId="77777777" w:rsidR="0013448E" w:rsidRPr="0013448E" w:rsidRDefault="0013448E" w:rsidP="008F02E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Examples of what to discuss:</w:t>
            </w:r>
          </w:p>
        </w:tc>
        <w:tc>
          <w:tcPr>
            <w:tcW w:w="3618" w:type="dxa"/>
            <w:shd w:val="clear" w:color="auto" w:fill="800000"/>
          </w:tcPr>
          <w:p w14:paraId="259C294F" w14:textId="77777777" w:rsidR="0013448E" w:rsidRPr="0013448E" w:rsidRDefault="0013448E" w:rsidP="008F02E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Examples of what to do:</w:t>
            </w:r>
          </w:p>
        </w:tc>
      </w:tr>
      <w:tr w:rsidR="0013448E" w14:paraId="55131E22" w14:textId="77777777" w:rsidTr="00760BC2">
        <w:trPr>
          <w:trHeight w:val="5804"/>
        </w:trPr>
        <w:tc>
          <w:tcPr>
            <w:tcW w:w="2358" w:type="dxa"/>
            <w:vAlign w:val="center"/>
          </w:tcPr>
          <w:p w14:paraId="5943A1DD" w14:textId="74241D27" w:rsidR="0013448E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Delegation</w:t>
            </w:r>
          </w:p>
          <w:p w14:paraId="2F7F7B62" w14:textId="77777777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Roles</w:t>
            </w:r>
          </w:p>
          <w:p w14:paraId="37416566" w14:textId="77777777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Goals</w:t>
            </w:r>
          </w:p>
          <w:p w14:paraId="62DBC14F" w14:textId="77777777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Check-ins</w:t>
            </w:r>
          </w:p>
          <w:p w14:paraId="7C8267C9" w14:textId="77777777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Hiring</w:t>
            </w:r>
          </w:p>
          <w:p w14:paraId="435CCC25" w14:textId="77777777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Staff Development</w:t>
            </w:r>
          </w:p>
          <w:p w14:paraId="2DA4D1F5" w14:textId="35458E4D" w:rsid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Feedback</w:t>
            </w:r>
            <w:r>
              <w:rPr>
                <w:rFonts w:ascii="Arial" w:hAnsi="Arial" w:cs="Arial"/>
                <w:b/>
                <w:color w:val="4D4D50"/>
                <w:sz w:val="20"/>
                <w:szCs w:val="22"/>
              </w:rPr>
              <w:t xml:space="preserve"> </w:t>
            </w:r>
          </w:p>
          <w:p w14:paraId="60B2A195" w14:textId="4870E043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Performance Issues</w:t>
            </w:r>
          </w:p>
          <w:p w14:paraId="1C29593E" w14:textId="77777777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Retention</w:t>
            </w:r>
          </w:p>
          <w:p w14:paraId="413A498A" w14:textId="77777777" w:rsidR="008F02E5" w:rsidRPr="008F02E5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b/>
                <w:color w:val="4D4D50"/>
                <w:sz w:val="20"/>
                <w:szCs w:val="22"/>
              </w:rPr>
            </w:pPr>
            <w:r w:rsidRPr="008F02E5">
              <w:rPr>
                <w:rFonts w:ascii="Arial" w:hAnsi="Arial" w:cs="Arial"/>
                <w:b/>
                <w:color w:val="4D4D50"/>
                <w:sz w:val="20"/>
                <w:szCs w:val="22"/>
              </w:rPr>
              <w:t>Equity &amp; Inclusion</w:t>
            </w:r>
          </w:p>
          <w:p w14:paraId="0307043E" w14:textId="41D5A755" w:rsidR="00760BC2" w:rsidRPr="00760BC2" w:rsidRDefault="008F02E5" w:rsidP="00760BC2">
            <w:pPr>
              <w:pStyle w:val="ListParagraph"/>
              <w:numPr>
                <w:ilvl w:val="0"/>
                <w:numId w:val="36"/>
              </w:numPr>
              <w:spacing w:after="240"/>
              <w:ind w:left="187" w:hanging="187"/>
              <w:contextualSpacing w:val="0"/>
              <w:rPr>
                <w:rFonts w:ascii="Arial" w:hAnsi="Arial" w:cs="Arial"/>
                <w:color w:val="4D4D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D4D50"/>
                <w:sz w:val="20"/>
                <w:szCs w:val="22"/>
              </w:rPr>
              <w:t xml:space="preserve">Prioritization </w:t>
            </w:r>
          </w:p>
        </w:tc>
        <w:tc>
          <w:tcPr>
            <w:tcW w:w="3600" w:type="dxa"/>
            <w:vAlign w:val="center"/>
          </w:tcPr>
          <w:p w14:paraId="3F3A822F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Ask probing questions about the manager’s management.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“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What support will your staff most need from you to stay on track?”</w:t>
            </w:r>
          </w:p>
          <w:p w14:paraId="42A11FBD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Provide direct feedback on her management.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“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I want to share some observations from watching you lead the staff retreat…”</w:t>
            </w:r>
          </w:p>
          <w:p w14:paraId="3A4B7E43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Talk through upcoming management actions.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Discuss her plan to delegate a new project to a staff member.</w:t>
            </w:r>
          </w:p>
          <w:p w14:paraId="7D3799B1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Role-play a management conversation.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Practice an upcoming feedback conversation she is planning.</w:t>
            </w:r>
          </w:p>
          <w:p w14:paraId="591014D5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Debrief her management-related work.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Talk about what worked and what didn’t in a recent strategy planning session.</w:t>
            </w:r>
          </w:p>
          <w:p w14:paraId="58FC2132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4D4D50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Review a slice of her management-related work.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Review and discuss a draft of her team’s goals for the year.</w:t>
            </w:r>
          </w:p>
        </w:tc>
        <w:tc>
          <w:tcPr>
            <w:tcW w:w="3618" w:type="dxa"/>
            <w:vAlign w:val="center"/>
          </w:tcPr>
          <w:p w14:paraId="5B9251A1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Observe the manager managing.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 xml:space="preserve"> Sit in on a one-on-one check-in with a staff member, then debrief afterward.</w:t>
            </w:r>
          </w:p>
          <w:p w14:paraId="17527EDC" w14:textId="67A80FB5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Work side-by-side with the manager.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Co-</w:t>
            </w:r>
            <w:r w:rsidR="00BB7E28">
              <w:rPr>
                <w:rFonts w:ascii="Arial" w:hAnsi="Arial" w:cs="Arial"/>
                <w:i/>
                <w:color w:val="4D4D50"/>
                <w:sz w:val="20"/>
                <w:szCs w:val="22"/>
              </w:rPr>
              <w:t>lead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 xml:space="preserve"> a set of interviews with job candidates. Prepare and debrief together.</w:t>
            </w:r>
          </w:p>
          <w:p w14:paraId="52D96A94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Help with key pieces of management.</w:t>
            </w:r>
            <w:r w:rsidRPr="0013448E">
              <w:rPr>
                <w:rFonts w:ascii="Arial" w:hAnsi="Arial" w:cs="Arial"/>
                <w:b/>
                <w:color w:val="4D4D50"/>
                <w:sz w:val="22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Work together to create role descriptions for the two new positions she’s adding.</w:t>
            </w:r>
          </w:p>
          <w:p w14:paraId="79DA937E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Model the management work.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Lead meetings to recruit potential job candidates; have her observe one, then co-lead a couple.</w:t>
            </w:r>
          </w:p>
          <w:p w14:paraId="51593FE9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4D4D50"/>
                <w:sz w:val="20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Observe the manager’s staff in action.</w:t>
            </w:r>
            <w:r w:rsidRPr="0013448E">
              <w:rPr>
                <w:rFonts w:ascii="Arial" w:hAnsi="Arial" w:cs="Arial"/>
                <w:color w:val="4D4D50"/>
                <w:sz w:val="20"/>
                <w:szCs w:val="22"/>
              </w:rPr>
              <w:t xml:space="preserve"> 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>Go with the manager to a set of site visits to observe staff working with their volunteers.</w:t>
            </w:r>
          </w:p>
          <w:p w14:paraId="67F5A04A" w14:textId="77777777" w:rsidR="0013448E" w:rsidRPr="0013448E" w:rsidRDefault="0013448E" w:rsidP="008F02E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4D4D50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4D4D50"/>
                <w:sz w:val="20"/>
                <w:szCs w:val="22"/>
              </w:rPr>
              <w:t>Get to know the manager’s staff.</w:t>
            </w:r>
            <w:r w:rsidRPr="0013448E">
              <w:rPr>
                <w:rFonts w:ascii="Arial" w:hAnsi="Arial" w:cs="Arial"/>
                <w:i/>
                <w:color w:val="4D4D50"/>
                <w:sz w:val="20"/>
                <w:szCs w:val="22"/>
              </w:rPr>
              <w:t xml:space="preserve"> Plan a day to work out of the manager’s office when the team is all there.</w:t>
            </w:r>
          </w:p>
        </w:tc>
      </w:tr>
    </w:tbl>
    <w:p w14:paraId="632EEC3C" w14:textId="77777777" w:rsidR="0013448E" w:rsidRDefault="0013448E">
      <w:pPr>
        <w:rPr>
          <w:rFonts w:ascii="Arial" w:hAnsi="Arial" w:cs="Arial"/>
          <w:b/>
          <w:color w:val="4D4D50"/>
          <w:sz w:val="22"/>
          <w:szCs w:val="22"/>
        </w:rPr>
      </w:pPr>
    </w:p>
    <w:p w14:paraId="27A31828" w14:textId="365737FE" w:rsidR="00066A36" w:rsidRPr="0013448E" w:rsidRDefault="00066A36">
      <w:pPr>
        <w:rPr>
          <w:rFonts w:ascii="Arial" w:hAnsi="Arial" w:cs="Arial"/>
          <w:b/>
          <w:color w:val="4D4D50"/>
          <w:sz w:val="22"/>
          <w:szCs w:val="22"/>
        </w:rPr>
      </w:pPr>
      <w:r w:rsidRPr="0013448E">
        <w:rPr>
          <w:rFonts w:ascii="Arial" w:hAnsi="Arial" w:cs="Arial"/>
          <w:b/>
          <w:color w:val="4D4D50"/>
          <w:sz w:val="22"/>
          <w:szCs w:val="22"/>
        </w:rPr>
        <w:t>Sample</w:t>
      </w:r>
      <w:r w:rsidR="008F02E5">
        <w:rPr>
          <w:rFonts w:ascii="Arial" w:hAnsi="Arial" w:cs="Arial"/>
          <w:b/>
          <w:color w:val="4D4D50"/>
          <w:sz w:val="22"/>
          <w:szCs w:val="22"/>
        </w:rPr>
        <w:t xml:space="preserve"> Plan</w:t>
      </w:r>
      <w:r w:rsidRPr="0013448E">
        <w:rPr>
          <w:rFonts w:ascii="Arial" w:hAnsi="Arial" w:cs="Arial"/>
          <w:b/>
          <w:color w:val="4D4D50"/>
          <w:sz w:val="22"/>
          <w:szCs w:val="22"/>
        </w:rPr>
        <w:t>:</w:t>
      </w:r>
    </w:p>
    <w:p w14:paraId="0F61118D" w14:textId="53A4F8A9" w:rsidR="00066A36" w:rsidRPr="002D0A2A" w:rsidRDefault="00066A36" w:rsidP="00066A36">
      <w:pPr>
        <w:rPr>
          <w:rFonts w:ascii="Arial" w:hAnsi="Arial" w:cs="Arial"/>
          <w:color w:val="4D4D50"/>
          <w:sz w:val="22"/>
          <w:szCs w:val="22"/>
        </w:rPr>
      </w:pPr>
      <w:r>
        <w:rPr>
          <w:rFonts w:ascii="Arial" w:hAnsi="Arial" w:cs="Arial"/>
          <w:color w:val="4D4D50"/>
          <w:sz w:val="22"/>
          <w:szCs w:val="22"/>
        </w:rPr>
        <w:t xml:space="preserve">Manager’s Name: </w:t>
      </w:r>
      <w:proofErr w:type="spellStart"/>
      <w:r w:rsidRPr="00066A36">
        <w:rPr>
          <w:rFonts w:ascii="Arial" w:hAnsi="Arial" w:cs="Arial"/>
          <w:i/>
          <w:color w:val="4D4D50"/>
          <w:sz w:val="22"/>
          <w:szCs w:val="22"/>
          <w:u w:val="single"/>
        </w:rPr>
        <w:t>Becca</w:t>
      </w:r>
      <w:proofErr w:type="spellEnd"/>
      <w:r w:rsidR="0013448E">
        <w:rPr>
          <w:rFonts w:ascii="Arial" w:hAnsi="Arial" w:cs="Arial"/>
          <w:i/>
          <w:color w:val="4D4D50"/>
          <w:sz w:val="22"/>
          <w:szCs w:val="22"/>
          <w:u w:val="single"/>
        </w:rPr>
        <w:t xml:space="preserve"> </w:t>
      </w:r>
      <w:r w:rsidR="0013448E">
        <w:rPr>
          <w:rFonts w:ascii="Arial" w:hAnsi="Arial" w:cs="Arial"/>
          <w:i/>
          <w:color w:val="4D4D50"/>
          <w:sz w:val="22"/>
          <w:szCs w:val="22"/>
          <w:u w:val="single"/>
        </w:rPr>
        <w:tab/>
      </w:r>
      <w:r w:rsidR="0013448E">
        <w:rPr>
          <w:rFonts w:ascii="Arial" w:hAnsi="Arial" w:cs="Arial"/>
          <w:i/>
          <w:color w:val="4D4D50"/>
          <w:sz w:val="22"/>
          <w:szCs w:val="22"/>
          <w:u w:val="single"/>
        </w:rPr>
        <w:tab/>
      </w:r>
      <w:r w:rsidR="0013448E">
        <w:rPr>
          <w:rFonts w:ascii="Arial" w:hAnsi="Arial" w:cs="Arial"/>
          <w:i/>
          <w:color w:val="4D4D50"/>
          <w:sz w:val="22"/>
          <w:szCs w:val="22"/>
          <w:u w:val="single"/>
        </w:rPr>
        <w:tab/>
      </w:r>
      <w:r>
        <w:rPr>
          <w:rFonts w:ascii="Arial" w:hAnsi="Arial" w:cs="Arial"/>
          <w:color w:val="4D4D50"/>
          <w:sz w:val="22"/>
          <w:szCs w:val="22"/>
        </w:rPr>
        <w:t xml:space="preserve"> Time Frame</w:t>
      </w:r>
      <w:r w:rsidRPr="0013448E">
        <w:rPr>
          <w:rFonts w:ascii="Arial" w:hAnsi="Arial" w:cs="Arial"/>
          <w:color w:val="4D4D50"/>
          <w:sz w:val="22"/>
          <w:szCs w:val="22"/>
          <w:u w:val="single"/>
        </w:rPr>
        <w:t xml:space="preserve">: </w:t>
      </w:r>
      <w:r w:rsidR="0013448E" w:rsidRPr="0013448E">
        <w:rPr>
          <w:rFonts w:ascii="Arial" w:hAnsi="Arial" w:cs="Arial"/>
          <w:color w:val="4D4D50"/>
          <w:sz w:val="22"/>
          <w:szCs w:val="22"/>
          <w:u w:val="single"/>
        </w:rPr>
        <w:t xml:space="preserve">   April </w:t>
      </w:r>
      <w:r w:rsidR="0013448E">
        <w:rPr>
          <w:rFonts w:ascii="Arial" w:hAnsi="Arial" w:cs="Arial"/>
          <w:color w:val="4D4D50"/>
          <w:sz w:val="22"/>
          <w:szCs w:val="22"/>
          <w:u w:val="single"/>
        </w:rPr>
        <w:t>1 to May 15</w:t>
      </w:r>
      <w:r w:rsidR="0013448E">
        <w:rPr>
          <w:rFonts w:ascii="Arial" w:hAnsi="Arial" w:cs="Arial"/>
          <w:color w:val="4D4D50"/>
          <w:sz w:val="22"/>
          <w:szCs w:val="22"/>
          <w:u w:val="single"/>
        </w:rPr>
        <w:tab/>
      </w:r>
      <w:r w:rsidR="0013448E">
        <w:rPr>
          <w:rFonts w:ascii="Arial" w:hAnsi="Arial" w:cs="Arial"/>
          <w:color w:val="4D4D50"/>
          <w:sz w:val="22"/>
          <w:szCs w:val="22"/>
        </w:rPr>
        <w:t xml:space="preserve">         </w:t>
      </w:r>
    </w:p>
    <w:p w14:paraId="36E27D31" w14:textId="77777777" w:rsidR="00066A36" w:rsidRDefault="00066A36">
      <w:pPr>
        <w:rPr>
          <w:rFonts w:ascii="Arial" w:hAnsi="Arial" w:cs="Arial"/>
          <w:color w:val="4D4D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90"/>
        <w:gridCol w:w="3978"/>
      </w:tblGrid>
      <w:tr w:rsidR="0013448E" w:rsidRPr="0013448E" w14:paraId="77ADBD90" w14:textId="77777777" w:rsidTr="008F02E5">
        <w:trPr>
          <w:trHeight w:val="287"/>
        </w:trPr>
        <w:tc>
          <w:tcPr>
            <w:tcW w:w="1908" w:type="dxa"/>
            <w:shd w:val="clear" w:color="auto" w:fill="800000"/>
          </w:tcPr>
          <w:p w14:paraId="4A1B565B" w14:textId="59276131" w:rsidR="0013448E" w:rsidRPr="0013448E" w:rsidRDefault="008F02E5" w:rsidP="008F02E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Areas of Focus:</w:t>
            </w:r>
          </w:p>
        </w:tc>
        <w:tc>
          <w:tcPr>
            <w:tcW w:w="3690" w:type="dxa"/>
            <w:shd w:val="clear" w:color="auto" w:fill="800000"/>
          </w:tcPr>
          <w:p w14:paraId="15CCB13C" w14:textId="3A7C3D49" w:rsidR="0013448E" w:rsidRPr="0013448E" w:rsidRDefault="0013448E" w:rsidP="00BB7E2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</w:t>
            </w:r>
            <w:r w:rsidR="00BB7E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will</w:t>
            </w: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discuss</w:t>
            </w:r>
            <w:r w:rsidRPr="0013448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978" w:type="dxa"/>
            <w:shd w:val="clear" w:color="auto" w:fill="800000"/>
          </w:tcPr>
          <w:p w14:paraId="68B80BE8" w14:textId="23B4520F" w:rsidR="0013448E" w:rsidRPr="0013448E" w:rsidRDefault="0013448E" w:rsidP="00BB7E2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</w:t>
            </w:r>
            <w:r w:rsidR="00BB7E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will</w:t>
            </w: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do</w:t>
            </w:r>
            <w:r w:rsidRPr="0013448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760BC2" w:rsidRPr="00D95ABF" w14:paraId="306EC55E" w14:textId="77777777" w:rsidTr="000A016C">
        <w:trPr>
          <w:trHeight w:val="1241"/>
        </w:trPr>
        <w:tc>
          <w:tcPr>
            <w:tcW w:w="1908" w:type="dxa"/>
          </w:tcPr>
          <w:p w14:paraId="74F7F8F4" w14:textId="77777777" w:rsidR="00760BC2" w:rsidRPr="00D95ABF" w:rsidRDefault="00760BC2" w:rsidP="000A016C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</w:p>
          <w:p w14:paraId="6816A206" w14:textId="24968077" w:rsidR="00760BC2" w:rsidRPr="00D95ABF" w:rsidRDefault="00760BC2" w:rsidP="000A016C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  <w:r w:rsidRPr="00D95ABF">
              <w:rPr>
                <w:rFonts w:ascii="Arial" w:hAnsi="Arial" w:cs="Arial"/>
                <w:i/>
                <w:color w:val="4D4D50"/>
                <w:sz w:val="20"/>
                <w:szCs w:val="20"/>
              </w:rPr>
              <w:t>Feedback</w:t>
            </w:r>
          </w:p>
        </w:tc>
        <w:tc>
          <w:tcPr>
            <w:tcW w:w="3690" w:type="dxa"/>
          </w:tcPr>
          <w:p w14:paraId="4752A3E9" w14:textId="77777777" w:rsidR="00760BC2" w:rsidRPr="002D0A2A" w:rsidRDefault="00760BC2" w:rsidP="000A016C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  <w:r w:rsidRPr="002D0A2A">
              <w:rPr>
                <w:rFonts w:ascii="Arial" w:hAnsi="Arial" w:cs="Arial"/>
                <w:i/>
                <w:color w:val="4D4D50"/>
                <w:sz w:val="20"/>
                <w:szCs w:val="20"/>
              </w:rPr>
              <w:t xml:space="preserve">Role-play or talk through </w:t>
            </w:r>
            <w:r>
              <w:rPr>
                <w:rFonts w:ascii="Arial" w:hAnsi="Arial" w:cs="Arial"/>
                <w:i/>
                <w:color w:val="4D4D50"/>
                <w:sz w:val="20"/>
                <w:szCs w:val="20"/>
              </w:rPr>
              <w:t>a</w:t>
            </w:r>
            <w:r w:rsidRPr="002D0A2A">
              <w:rPr>
                <w:rFonts w:ascii="Arial" w:hAnsi="Arial" w:cs="Arial"/>
                <w:i/>
                <w:color w:val="4D4D50"/>
                <w:sz w:val="20"/>
                <w:szCs w:val="20"/>
              </w:rPr>
              <w:t xml:space="preserve"> feedback conversation. Ask, “What did you see that you’re concerned about? What was the impact of that? What’s the impact if this doesn’t improve?”</w:t>
            </w:r>
          </w:p>
        </w:tc>
        <w:tc>
          <w:tcPr>
            <w:tcW w:w="3978" w:type="dxa"/>
          </w:tcPr>
          <w:p w14:paraId="4866F26B" w14:textId="77777777" w:rsidR="00760BC2" w:rsidRPr="00066A36" w:rsidRDefault="00760BC2" w:rsidP="000A016C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  <w:r w:rsidRPr="00066A36">
              <w:rPr>
                <w:rFonts w:ascii="Arial" w:hAnsi="Arial" w:cs="Arial"/>
                <w:i/>
                <w:color w:val="4D4D50"/>
                <w:sz w:val="20"/>
                <w:szCs w:val="20"/>
              </w:rPr>
              <w:t>Go with her to observe her staff lead</w:t>
            </w:r>
            <w:r>
              <w:rPr>
                <w:rFonts w:ascii="Arial" w:hAnsi="Arial" w:cs="Arial"/>
                <w:i/>
                <w:color w:val="4D4D50"/>
                <w:sz w:val="20"/>
                <w:szCs w:val="20"/>
              </w:rPr>
              <w:t>ing</w:t>
            </w:r>
            <w:r w:rsidRPr="00066A36">
              <w:rPr>
                <w:rFonts w:ascii="Arial" w:hAnsi="Arial" w:cs="Arial"/>
                <w:i/>
                <w:color w:val="4D4D50"/>
                <w:sz w:val="20"/>
                <w:szCs w:val="20"/>
              </w:rPr>
              <w:t xml:space="preserve"> the next fundraiser planning meeting </w:t>
            </w:r>
            <w:r>
              <w:rPr>
                <w:rFonts w:ascii="Arial" w:hAnsi="Arial" w:cs="Arial"/>
                <w:i/>
                <w:color w:val="4D4D50"/>
                <w:sz w:val="20"/>
                <w:szCs w:val="20"/>
              </w:rPr>
              <w:t xml:space="preserve">to get more insight into feedback she should be giving </w:t>
            </w:r>
            <w:r w:rsidRPr="00066A36">
              <w:rPr>
                <w:rFonts w:ascii="Arial" w:hAnsi="Arial" w:cs="Arial"/>
                <w:i/>
                <w:color w:val="4D4D50"/>
                <w:sz w:val="20"/>
                <w:szCs w:val="20"/>
              </w:rPr>
              <w:t>and debrief with her afterward</w:t>
            </w:r>
          </w:p>
        </w:tc>
      </w:tr>
      <w:tr w:rsidR="00760BC2" w:rsidRPr="00D95ABF" w14:paraId="2A39CD3A" w14:textId="77777777" w:rsidTr="008F02E5">
        <w:trPr>
          <w:trHeight w:val="1241"/>
        </w:trPr>
        <w:tc>
          <w:tcPr>
            <w:tcW w:w="1908" w:type="dxa"/>
          </w:tcPr>
          <w:p w14:paraId="3CCB1C7D" w14:textId="77777777" w:rsidR="00760BC2" w:rsidRDefault="00760BC2" w:rsidP="0013448E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</w:p>
          <w:p w14:paraId="6571472D" w14:textId="5710B748" w:rsidR="00760BC2" w:rsidRPr="00D95ABF" w:rsidRDefault="00760BC2" w:rsidP="0013448E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D4D50"/>
                <w:sz w:val="20"/>
                <w:szCs w:val="20"/>
              </w:rPr>
              <w:t>Goals</w:t>
            </w:r>
          </w:p>
        </w:tc>
        <w:tc>
          <w:tcPr>
            <w:tcW w:w="3690" w:type="dxa"/>
          </w:tcPr>
          <w:p w14:paraId="45C47120" w14:textId="555019AA" w:rsidR="00760BC2" w:rsidRPr="00760BC2" w:rsidRDefault="00760BC2" w:rsidP="008F02E5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  <w:r w:rsidRPr="00760BC2">
              <w:rPr>
                <w:rFonts w:ascii="Arial" w:hAnsi="Arial" w:cs="Arial"/>
                <w:i/>
                <w:color w:val="4D4D50"/>
                <w:sz w:val="20"/>
                <w:szCs w:val="22"/>
              </w:rPr>
              <w:t>Help her start to think of her team’s goals. Ask, “What would be a big success for your team this year? What do you want the team to achieve? How will you know you’ve achieved that?”</w:t>
            </w:r>
          </w:p>
        </w:tc>
        <w:tc>
          <w:tcPr>
            <w:tcW w:w="3978" w:type="dxa"/>
          </w:tcPr>
          <w:p w14:paraId="1C34A20F" w14:textId="70FF1EDE" w:rsidR="00760BC2" w:rsidRPr="00760BC2" w:rsidRDefault="00760BC2" w:rsidP="00760BC2">
            <w:pPr>
              <w:rPr>
                <w:rFonts w:ascii="Arial" w:hAnsi="Arial" w:cs="Arial"/>
                <w:i/>
                <w:color w:val="4D4D50"/>
                <w:sz w:val="20"/>
                <w:szCs w:val="20"/>
              </w:rPr>
            </w:pPr>
            <w:r w:rsidRPr="00760BC2">
              <w:rPr>
                <w:rFonts w:ascii="Arial" w:hAnsi="Arial" w:cs="Arial"/>
                <w:i/>
                <w:color w:val="4D4D50"/>
                <w:sz w:val="20"/>
                <w:szCs w:val="22"/>
              </w:rPr>
              <w:t xml:space="preserve">Train her in writing effective SMART goals. Include the staff in that training, or help her prepare to train </w:t>
            </w:r>
            <w:r>
              <w:rPr>
                <w:rFonts w:ascii="Arial" w:hAnsi="Arial" w:cs="Arial"/>
                <w:i/>
                <w:color w:val="4D4D50"/>
                <w:sz w:val="20"/>
                <w:szCs w:val="22"/>
              </w:rPr>
              <w:t>them</w:t>
            </w:r>
            <w:r w:rsidRPr="00760BC2">
              <w:rPr>
                <w:rFonts w:ascii="Arial" w:hAnsi="Arial" w:cs="Arial"/>
                <w:i/>
                <w:color w:val="4D4D50"/>
                <w:sz w:val="20"/>
                <w:szCs w:val="22"/>
              </w:rPr>
              <w:t>.</w:t>
            </w:r>
          </w:p>
        </w:tc>
      </w:tr>
    </w:tbl>
    <w:p w14:paraId="239DBB56" w14:textId="3D028B50" w:rsidR="0013448E" w:rsidRPr="0013448E" w:rsidRDefault="0013448E" w:rsidP="0013448E">
      <w:pPr>
        <w:rPr>
          <w:rFonts w:ascii="Arial" w:hAnsi="Arial" w:cs="Arial"/>
          <w:b/>
          <w:color w:val="4D4D50"/>
          <w:sz w:val="22"/>
          <w:szCs w:val="22"/>
        </w:rPr>
      </w:pPr>
      <w:r>
        <w:rPr>
          <w:rFonts w:ascii="Arial" w:hAnsi="Arial" w:cs="Arial"/>
          <w:b/>
          <w:color w:val="4D4D50"/>
          <w:sz w:val="22"/>
          <w:szCs w:val="22"/>
        </w:rPr>
        <w:lastRenderedPageBreak/>
        <w:t>Template</w:t>
      </w:r>
      <w:r w:rsidRPr="0013448E">
        <w:rPr>
          <w:rFonts w:ascii="Arial" w:hAnsi="Arial" w:cs="Arial"/>
          <w:b/>
          <w:color w:val="4D4D50"/>
          <w:sz w:val="22"/>
          <w:szCs w:val="22"/>
        </w:rPr>
        <w:t>:</w:t>
      </w:r>
    </w:p>
    <w:p w14:paraId="3FC92BAF" w14:textId="77777777" w:rsidR="0013448E" w:rsidRDefault="0013448E">
      <w:pPr>
        <w:rPr>
          <w:rFonts w:ascii="Arial" w:hAnsi="Arial" w:cs="Arial"/>
          <w:color w:val="4D4D50"/>
          <w:sz w:val="22"/>
          <w:szCs w:val="22"/>
        </w:rPr>
      </w:pPr>
    </w:p>
    <w:p w14:paraId="0A68ECB8" w14:textId="1B155B00" w:rsidR="00066A36" w:rsidRPr="002D0A2A" w:rsidRDefault="00066A36">
      <w:pPr>
        <w:rPr>
          <w:rFonts w:ascii="Arial" w:hAnsi="Arial" w:cs="Arial"/>
          <w:color w:val="4D4D50"/>
          <w:sz w:val="22"/>
          <w:szCs w:val="22"/>
        </w:rPr>
      </w:pPr>
      <w:r>
        <w:rPr>
          <w:rFonts w:ascii="Arial" w:hAnsi="Arial" w:cs="Arial"/>
          <w:color w:val="4D4D50"/>
          <w:sz w:val="22"/>
          <w:szCs w:val="22"/>
        </w:rPr>
        <w:t>Manager’s Name: ______________________ Time Frame: ____________ to _____________</w:t>
      </w:r>
    </w:p>
    <w:p w14:paraId="5136FCF2" w14:textId="77777777" w:rsidR="00066A36" w:rsidRDefault="00066A36">
      <w:pPr>
        <w:rPr>
          <w:rFonts w:ascii="Arial" w:hAnsi="Arial" w:cs="Arial"/>
          <w:color w:val="4D4D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90"/>
        <w:gridCol w:w="3978"/>
      </w:tblGrid>
      <w:tr w:rsidR="00D95ABF" w:rsidRPr="0013448E" w14:paraId="0A4CE8D7" w14:textId="77777777" w:rsidTr="008F02E5">
        <w:trPr>
          <w:trHeight w:val="287"/>
        </w:trPr>
        <w:tc>
          <w:tcPr>
            <w:tcW w:w="1908" w:type="dxa"/>
            <w:shd w:val="clear" w:color="auto" w:fill="800000"/>
          </w:tcPr>
          <w:p w14:paraId="3C564518" w14:textId="6152265F" w:rsidR="00D95ABF" w:rsidRPr="0013448E" w:rsidRDefault="008F02E5" w:rsidP="008F02E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Areas of Focus:</w:t>
            </w:r>
          </w:p>
        </w:tc>
        <w:tc>
          <w:tcPr>
            <w:tcW w:w="3690" w:type="dxa"/>
            <w:shd w:val="clear" w:color="auto" w:fill="800000"/>
          </w:tcPr>
          <w:p w14:paraId="54A57FA9" w14:textId="027FB58B" w:rsidR="00D95ABF" w:rsidRPr="0013448E" w:rsidRDefault="00D95ABF" w:rsidP="00BB7E2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</w:t>
            </w:r>
            <w:r w:rsidR="00BB7E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will</w:t>
            </w: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discuss</w:t>
            </w:r>
            <w:r w:rsidR="002D0A2A" w:rsidRPr="0013448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978" w:type="dxa"/>
            <w:shd w:val="clear" w:color="auto" w:fill="800000"/>
          </w:tcPr>
          <w:p w14:paraId="6C1F5D58" w14:textId="3BC03994" w:rsidR="00D95ABF" w:rsidRPr="0013448E" w:rsidRDefault="00D95ABF" w:rsidP="00BB7E2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</w:t>
            </w:r>
            <w:r w:rsidR="00BB7E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will</w:t>
            </w: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do</w:t>
            </w:r>
            <w:r w:rsidR="002D0A2A" w:rsidRPr="0013448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8F02E5" w14:paraId="15D395D7" w14:textId="77777777" w:rsidTr="008F02E5">
        <w:trPr>
          <w:trHeight w:val="1475"/>
        </w:trPr>
        <w:tc>
          <w:tcPr>
            <w:tcW w:w="1908" w:type="dxa"/>
          </w:tcPr>
          <w:p w14:paraId="216CB6C7" w14:textId="77777777" w:rsidR="008F02E5" w:rsidRDefault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2ACAFE8" w14:textId="77777777" w:rsidR="008F02E5" w:rsidRDefault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978" w:type="dxa"/>
          </w:tcPr>
          <w:p w14:paraId="15E5394A" w14:textId="77777777" w:rsidR="008F02E5" w:rsidRDefault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</w:tr>
      <w:tr w:rsidR="008F02E5" w14:paraId="4C02AE29" w14:textId="77777777" w:rsidTr="008F02E5">
        <w:trPr>
          <w:trHeight w:val="1475"/>
        </w:trPr>
        <w:tc>
          <w:tcPr>
            <w:tcW w:w="1908" w:type="dxa"/>
          </w:tcPr>
          <w:p w14:paraId="3127DE86" w14:textId="77777777" w:rsidR="008F02E5" w:rsidRDefault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1907BF1" w14:textId="77777777" w:rsidR="008F02E5" w:rsidRDefault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978" w:type="dxa"/>
          </w:tcPr>
          <w:p w14:paraId="7EEFAE67" w14:textId="77777777" w:rsidR="008F02E5" w:rsidRDefault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</w:tr>
      <w:tr w:rsidR="00D95ABF" w14:paraId="3B415962" w14:textId="77777777" w:rsidTr="008F02E5">
        <w:trPr>
          <w:trHeight w:val="1475"/>
        </w:trPr>
        <w:tc>
          <w:tcPr>
            <w:tcW w:w="1908" w:type="dxa"/>
          </w:tcPr>
          <w:p w14:paraId="438D3AED" w14:textId="3D6A4501" w:rsidR="00D95ABF" w:rsidRDefault="00D95ABF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C1A6021" w14:textId="77777777" w:rsidR="00D95ABF" w:rsidRDefault="00D95ABF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978" w:type="dxa"/>
          </w:tcPr>
          <w:p w14:paraId="3AE69726" w14:textId="77777777" w:rsidR="00D95ABF" w:rsidRDefault="00D95ABF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</w:tr>
    </w:tbl>
    <w:p w14:paraId="6C75F6AC" w14:textId="77777777" w:rsidR="002E384A" w:rsidRDefault="002E384A">
      <w:pPr>
        <w:rPr>
          <w:rFonts w:ascii="Arial" w:hAnsi="Arial" w:cs="Arial"/>
          <w:color w:val="4D4D50"/>
          <w:sz w:val="22"/>
          <w:szCs w:val="22"/>
        </w:rPr>
      </w:pPr>
    </w:p>
    <w:p w14:paraId="2B908A47" w14:textId="77777777" w:rsidR="0006033D" w:rsidRDefault="0006033D" w:rsidP="00AC77CE">
      <w:pPr>
        <w:rPr>
          <w:rFonts w:ascii="Arial" w:hAnsi="Arial" w:cs="Arial"/>
          <w:b/>
          <w:color w:val="4D4D50"/>
          <w:sz w:val="22"/>
          <w:szCs w:val="22"/>
        </w:rPr>
      </w:pPr>
    </w:p>
    <w:p w14:paraId="3DB9CA6B" w14:textId="77777777" w:rsidR="002771DD" w:rsidRDefault="002771DD" w:rsidP="00AC77CE">
      <w:pPr>
        <w:rPr>
          <w:rFonts w:ascii="Arial" w:hAnsi="Arial" w:cs="Arial"/>
          <w:b/>
          <w:color w:val="4D4D50"/>
          <w:sz w:val="22"/>
          <w:szCs w:val="22"/>
        </w:rPr>
      </w:pPr>
    </w:p>
    <w:p w14:paraId="2D6494A7" w14:textId="77777777" w:rsidR="008F02E5" w:rsidRPr="002D0A2A" w:rsidRDefault="008F02E5" w:rsidP="008F02E5">
      <w:pPr>
        <w:rPr>
          <w:rFonts w:ascii="Arial" w:hAnsi="Arial" w:cs="Arial"/>
          <w:color w:val="4D4D50"/>
          <w:sz w:val="22"/>
          <w:szCs w:val="22"/>
        </w:rPr>
      </w:pPr>
      <w:r>
        <w:rPr>
          <w:rFonts w:ascii="Arial" w:hAnsi="Arial" w:cs="Arial"/>
          <w:color w:val="4D4D50"/>
          <w:sz w:val="22"/>
          <w:szCs w:val="22"/>
        </w:rPr>
        <w:t>Manager’s Name: ______________________ Time Frame: ____________ to _____________</w:t>
      </w:r>
    </w:p>
    <w:p w14:paraId="06A7A124" w14:textId="77777777" w:rsidR="008F02E5" w:rsidRDefault="008F02E5" w:rsidP="008F02E5">
      <w:pPr>
        <w:rPr>
          <w:rFonts w:ascii="Arial" w:hAnsi="Arial" w:cs="Arial"/>
          <w:color w:val="4D4D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90"/>
        <w:gridCol w:w="3978"/>
      </w:tblGrid>
      <w:tr w:rsidR="00BB7E28" w:rsidRPr="0013448E" w14:paraId="595C0F39" w14:textId="77777777" w:rsidTr="008F02E5">
        <w:trPr>
          <w:trHeight w:val="287"/>
        </w:trPr>
        <w:tc>
          <w:tcPr>
            <w:tcW w:w="1908" w:type="dxa"/>
            <w:shd w:val="clear" w:color="auto" w:fill="800000"/>
          </w:tcPr>
          <w:p w14:paraId="67DD86B7" w14:textId="6410935D" w:rsidR="00BB7E28" w:rsidRPr="0013448E" w:rsidRDefault="00BB7E28" w:rsidP="008F02E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Areas of Focus:</w:t>
            </w:r>
          </w:p>
        </w:tc>
        <w:tc>
          <w:tcPr>
            <w:tcW w:w="3690" w:type="dxa"/>
            <w:shd w:val="clear" w:color="auto" w:fill="800000"/>
          </w:tcPr>
          <w:p w14:paraId="388613DD" w14:textId="1FD1CCE6" w:rsidR="00BB7E28" w:rsidRPr="0013448E" w:rsidRDefault="00BB7E28" w:rsidP="008F02E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will</w:t>
            </w: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discuss</w:t>
            </w:r>
            <w:r w:rsidRPr="0013448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978" w:type="dxa"/>
            <w:shd w:val="clear" w:color="auto" w:fill="800000"/>
          </w:tcPr>
          <w:p w14:paraId="0AB4E905" w14:textId="0EFBEEAD" w:rsidR="00BB7E28" w:rsidRPr="0013448E" w:rsidRDefault="00BB7E28" w:rsidP="008F02E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will</w:t>
            </w:r>
            <w:r w:rsidRPr="001344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do</w:t>
            </w:r>
            <w:r w:rsidRPr="0013448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8F02E5" w14:paraId="3724855B" w14:textId="77777777" w:rsidTr="008F02E5">
        <w:trPr>
          <w:trHeight w:val="1475"/>
        </w:trPr>
        <w:tc>
          <w:tcPr>
            <w:tcW w:w="1908" w:type="dxa"/>
          </w:tcPr>
          <w:p w14:paraId="3BC0F691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4BFF1FD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978" w:type="dxa"/>
          </w:tcPr>
          <w:p w14:paraId="02B36489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</w:tr>
      <w:tr w:rsidR="008F02E5" w14:paraId="1DB189DC" w14:textId="77777777" w:rsidTr="008F02E5">
        <w:trPr>
          <w:trHeight w:val="1475"/>
        </w:trPr>
        <w:tc>
          <w:tcPr>
            <w:tcW w:w="1908" w:type="dxa"/>
          </w:tcPr>
          <w:p w14:paraId="0F1CC6A3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DFD05C6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978" w:type="dxa"/>
          </w:tcPr>
          <w:p w14:paraId="4ED35D5D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</w:tr>
      <w:tr w:rsidR="008F02E5" w14:paraId="6CC8F526" w14:textId="77777777" w:rsidTr="008F02E5">
        <w:trPr>
          <w:trHeight w:val="1475"/>
        </w:trPr>
        <w:tc>
          <w:tcPr>
            <w:tcW w:w="1908" w:type="dxa"/>
          </w:tcPr>
          <w:p w14:paraId="3F0284EE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EB2674A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  <w:tc>
          <w:tcPr>
            <w:tcW w:w="3978" w:type="dxa"/>
          </w:tcPr>
          <w:p w14:paraId="7D317100" w14:textId="77777777" w:rsidR="008F02E5" w:rsidRDefault="008F02E5" w:rsidP="008F02E5">
            <w:pPr>
              <w:rPr>
                <w:rFonts w:ascii="Arial" w:hAnsi="Arial" w:cs="Arial"/>
                <w:color w:val="4D4D50"/>
                <w:sz w:val="22"/>
                <w:szCs w:val="22"/>
              </w:rPr>
            </w:pPr>
          </w:p>
        </w:tc>
      </w:tr>
    </w:tbl>
    <w:p w14:paraId="7043ECCE" w14:textId="38DE0989" w:rsidR="00E50C43" w:rsidRDefault="00E50C43" w:rsidP="00915BB8">
      <w:pPr>
        <w:rPr>
          <w:rFonts w:ascii="Arial" w:hAnsi="Arial" w:cs="Arial"/>
          <w:b/>
          <w:color w:val="4D4D50"/>
          <w:sz w:val="22"/>
          <w:szCs w:val="22"/>
        </w:rPr>
      </w:pPr>
    </w:p>
    <w:p w14:paraId="3920A69C" w14:textId="77777777" w:rsidR="00CC51D5" w:rsidRDefault="00CC51D5" w:rsidP="00915BB8">
      <w:pPr>
        <w:rPr>
          <w:rFonts w:ascii="Arial" w:hAnsi="Arial" w:cs="Arial"/>
          <w:b/>
          <w:color w:val="4D4D50"/>
          <w:sz w:val="22"/>
          <w:szCs w:val="22"/>
        </w:rPr>
      </w:pPr>
    </w:p>
    <w:p w14:paraId="34A48058" w14:textId="77777777" w:rsidR="00CC51D5" w:rsidRDefault="00CC51D5" w:rsidP="00915BB8">
      <w:pPr>
        <w:rPr>
          <w:rFonts w:ascii="Arial" w:hAnsi="Arial" w:cs="Arial"/>
          <w:b/>
          <w:color w:val="4D4D50"/>
          <w:sz w:val="22"/>
          <w:szCs w:val="22"/>
        </w:rPr>
      </w:pPr>
    </w:p>
    <w:p w14:paraId="62B52B83" w14:textId="77777777" w:rsidR="00915BB8" w:rsidRDefault="00915BB8" w:rsidP="00915BB8">
      <w:pPr>
        <w:rPr>
          <w:rFonts w:ascii="Arial" w:hAnsi="Arial" w:cs="Arial"/>
          <w:color w:val="4D4D50"/>
          <w:sz w:val="22"/>
          <w:szCs w:val="22"/>
        </w:rPr>
      </w:pPr>
    </w:p>
    <w:sectPr w:rsidR="00915BB8" w:rsidSect="00A7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A27E6" w14:textId="77777777" w:rsidR="008F02E5" w:rsidRDefault="008F02E5" w:rsidP="00351F18">
      <w:r>
        <w:separator/>
      </w:r>
    </w:p>
  </w:endnote>
  <w:endnote w:type="continuationSeparator" w:id="0">
    <w:p w14:paraId="16751E50" w14:textId="77777777" w:rsidR="008F02E5" w:rsidRDefault="008F02E5" w:rsidP="0035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A28E" w14:textId="77777777" w:rsidR="006B653E" w:rsidRDefault="006B65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413C" w14:textId="48FBDE07" w:rsidR="008F02E5" w:rsidRPr="00B739D0" w:rsidRDefault="008F02E5" w:rsidP="0025504F">
    <w:pPr>
      <w:pStyle w:val="Footer"/>
    </w:pPr>
    <w:r w:rsidRPr="007061A0">
      <w:rPr>
        <w:rFonts w:ascii="Arial" w:hAnsi="Arial" w:cs="Arial"/>
        <w:sz w:val="20"/>
        <w:szCs w:val="20"/>
      </w:rPr>
      <w:t>© The Management Cent</w:t>
    </w:r>
    <w:r>
      <w:rPr>
        <w:rFonts w:ascii="Arial" w:hAnsi="Arial" w:cs="Arial"/>
        <w:sz w:val="20"/>
        <w:szCs w:val="20"/>
      </w:rPr>
      <w:t>er</w:t>
    </w:r>
    <w:r>
      <w:rPr>
        <w:rFonts w:ascii="Arial" w:hAnsi="Arial" w:cs="Arial"/>
        <w:sz w:val="20"/>
        <w:szCs w:val="20"/>
      </w:rPr>
      <w:tab/>
      <w:t xml:space="preserve">         </w:t>
    </w:r>
    <w:r w:rsidR="006B653E">
      <w:rPr>
        <w:rFonts w:ascii="Arial" w:hAnsi="Arial" w:cs="Arial"/>
        <w:sz w:val="20"/>
        <w:szCs w:val="20"/>
      </w:rPr>
      <w:tab/>
    </w:r>
    <w:bookmarkStart w:id="0" w:name="_GoBack"/>
    <w:bookmarkEnd w:id="0"/>
    <w:r w:rsidRPr="00687D80">
      <w:rPr>
        <w:rStyle w:val="PageNumber"/>
        <w:rFonts w:ascii="Arial" w:hAnsi="Arial" w:cs="Arial"/>
        <w:sz w:val="20"/>
        <w:szCs w:val="20"/>
      </w:rPr>
      <w:fldChar w:fldCharType="begin"/>
    </w:r>
    <w:r w:rsidRPr="00687D8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87D80">
      <w:rPr>
        <w:rStyle w:val="PageNumber"/>
        <w:rFonts w:ascii="Arial" w:hAnsi="Arial" w:cs="Arial"/>
        <w:sz w:val="20"/>
        <w:szCs w:val="20"/>
      </w:rPr>
      <w:fldChar w:fldCharType="separate"/>
    </w:r>
    <w:r w:rsidR="006B653E">
      <w:rPr>
        <w:rStyle w:val="PageNumber"/>
        <w:rFonts w:ascii="Arial" w:hAnsi="Arial" w:cs="Arial"/>
        <w:noProof/>
        <w:sz w:val="20"/>
        <w:szCs w:val="20"/>
      </w:rPr>
      <w:t>2</w:t>
    </w:r>
    <w:r w:rsidRPr="00687D80">
      <w:rPr>
        <w:rStyle w:val="PageNumber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  <w:t xml:space="preserve">   </w:t>
    </w:r>
  </w:p>
  <w:p w14:paraId="635BF4B6" w14:textId="33C7BD27" w:rsidR="008F02E5" w:rsidRPr="0025504F" w:rsidRDefault="008F02E5" w:rsidP="002550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5096" w14:textId="467D3F7D" w:rsidR="008F02E5" w:rsidRPr="00B739D0" w:rsidRDefault="008F02E5" w:rsidP="00687D80">
    <w:pPr>
      <w:pStyle w:val="Footer"/>
    </w:pPr>
    <w:r w:rsidRPr="007061A0">
      <w:rPr>
        <w:rFonts w:ascii="Arial" w:hAnsi="Arial" w:cs="Arial"/>
        <w:sz w:val="20"/>
        <w:szCs w:val="20"/>
      </w:rPr>
      <w:t>© The Management Cent</w:t>
    </w:r>
    <w:r>
      <w:rPr>
        <w:rFonts w:ascii="Arial" w:hAnsi="Arial" w:cs="Arial"/>
        <w:sz w:val="20"/>
        <w:szCs w:val="20"/>
      </w:rPr>
      <w:t>er</w:t>
    </w:r>
    <w:r>
      <w:rPr>
        <w:rFonts w:ascii="Arial" w:hAnsi="Arial" w:cs="Arial"/>
        <w:sz w:val="20"/>
        <w:szCs w:val="20"/>
      </w:rPr>
      <w:tab/>
      <w:t xml:space="preserve">          </w:t>
    </w:r>
    <w:r w:rsidR="001E30DE">
      <w:rPr>
        <w:rFonts w:ascii="Arial" w:hAnsi="Arial" w:cs="Arial"/>
        <w:sz w:val="20"/>
        <w:szCs w:val="20"/>
      </w:rPr>
      <w:tab/>
    </w:r>
    <w:r w:rsidR="00E42F0C">
      <w:rPr>
        <w:rStyle w:val="PageNumber"/>
        <w:rFonts w:ascii="Arial" w:hAnsi="Arial" w:cs="Arial"/>
        <w:sz w:val="20"/>
        <w:szCs w:val="22"/>
      </w:rPr>
      <w:t>3/31/2016</w:t>
    </w:r>
    <w:r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ab/>
    </w:r>
  </w:p>
  <w:p w14:paraId="3AD78391" w14:textId="10C20B9D" w:rsidR="008F02E5" w:rsidRPr="00687D80" w:rsidRDefault="008F02E5" w:rsidP="00687D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CE24" w14:textId="77777777" w:rsidR="008F02E5" w:rsidRDefault="008F02E5" w:rsidP="00351F18">
      <w:r>
        <w:separator/>
      </w:r>
    </w:p>
  </w:footnote>
  <w:footnote w:type="continuationSeparator" w:id="0">
    <w:p w14:paraId="279CC432" w14:textId="77777777" w:rsidR="008F02E5" w:rsidRDefault="008F02E5" w:rsidP="00351F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A73D" w14:textId="77777777" w:rsidR="006B653E" w:rsidRDefault="006B65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261E" w14:textId="77777777" w:rsidR="006B653E" w:rsidRDefault="006B65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08073" w14:textId="77777777" w:rsidR="008F02E5" w:rsidRDefault="008F02E5">
    <w:pPr>
      <w:pStyle w:val="Header"/>
    </w:pPr>
    <w:r>
      <w:rPr>
        <w:noProof/>
      </w:rPr>
      <w:drawing>
        <wp:inline distT="0" distB="0" distL="0" distR="0" wp14:anchorId="05D7B421" wp14:editId="3F25FE86">
          <wp:extent cx="2171700" cy="749300"/>
          <wp:effectExtent l="0" t="0" r="12700" b="12700"/>
          <wp:docPr id="5" name="Picture 5" descr="tmc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c-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B5"/>
    <w:multiLevelType w:val="hybridMultilevel"/>
    <w:tmpl w:val="E698F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954C1"/>
    <w:multiLevelType w:val="hybridMultilevel"/>
    <w:tmpl w:val="97922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B0B72"/>
    <w:multiLevelType w:val="hybridMultilevel"/>
    <w:tmpl w:val="B04A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33747"/>
    <w:multiLevelType w:val="hybridMultilevel"/>
    <w:tmpl w:val="BCBC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5E82"/>
    <w:multiLevelType w:val="hybridMultilevel"/>
    <w:tmpl w:val="F738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458B9"/>
    <w:multiLevelType w:val="hybridMultilevel"/>
    <w:tmpl w:val="E5DAA372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>
    <w:nsid w:val="05BC26EF"/>
    <w:multiLevelType w:val="hybridMultilevel"/>
    <w:tmpl w:val="C5142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54C5B"/>
    <w:multiLevelType w:val="hybridMultilevel"/>
    <w:tmpl w:val="284C3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B43E53"/>
    <w:multiLevelType w:val="hybridMultilevel"/>
    <w:tmpl w:val="64BE37D4"/>
    <w:lvl w:ilvl="0" w:tplc="B87ED7C2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  <w:color w:val="auto"/>
      </w:rPr>
    </w:lvl>
    <w:lvl w:ilvl="1" w:tplc="29B2D692">
      <w:start w:val="1"/>
      <w:numFmt w:val="bullet"/>
      <w:lvlText w:val="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0E4765CE"/>
    <w:multiLevelType w:val="hybridMultilevel"/>
    <w:tmpl w:val="9BDA87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1E3BD6"/>
    <w:multiLevelType w:val="hybridMultilevel"/>
    <w:tmpl w:val="76FCF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7B2221"/>
    <w:multiLevelType w:val="hybridMultilevel"/>
    <w:tmpl w:val="7EB08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F3506"/>
    <w:multiLevelType w:val="hybridMultilevel"/>
    <w:tmpl w:val="D0468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B0482"/>
    <w:multiLevelType w:val="hybridMultilevel"/>
    <w:tmpl w:val="640C9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043FA"/>
    <w:multiLevelType w:val="hybridMultilevel"/>
    <w:tmpl w:val="10387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11EDC"/>
    <w:multiLevelType w:val="hybridMultilevel"/>
    <w:tmpl w:val="2F0C32AE"/>
    <w:lvl w:ilvl="0" w:tplc="B87ED7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EC5277"/>
    <w:multiLevelType w:val="hybridMultilevel"/>
    <w:tmpl w:val="43D0F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033A6"/>
    <w:multiLevelType w:val="hybridMultilevel"/>
    <w:tmpl w:val="9312944E"/>
    <w:lvl w:ilvl="0" w:tplc="29B2D69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990D8D"/>
    <w:multiLevelType w:val="hybridMultilevel"/>
    <w:tmpl w:val="3EC6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579EC"/>
    <w:multiLevelType w:val="hybridMultilevel"/>
    <w:tmpl w:val="26060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953CA"/>
    <w:multiLevelType w:val="hybridMultilevel"/>
    <w:tmpl w:val="4DCE506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2C4CBA"/>
    <w:multiLevelType w:val="hybridMultilevel"/>
    <w:tmpl w:val="3EC6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D04E2"/>
    <w:multiLevelType w:val="hybridMultilevel"/>
    <w:tmpl w:val="EBC81580"/>
    <w:lvl w:ilvl="0" w:tplc="29B2D69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B2D6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F4021"/>
    <w:multiLevelType w:val="hybridMultilevel"/>
    <w:tmpl w:val="FC60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7B4EBF"/>
    <w:multiLevelType w:val="hybridMultilevel"/>
    <w:tmpl w:val="97922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09A5"/>
    <w:multiLevelType w:val="hybridMultilevel"/>
    <w:tmpl w:val="A5B8F0E8"/>
    <w:lvl w:ilvl="0" w:tplc="29B2D69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B2D6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31206"/>
    <w:multiLevelType w:val="hybridMultilevel"/>
    <w:tmpl w:val="64FEC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CB09E5"/>
    <w:multiLevelType w:val="hybridMultilevel"/>
    <w:tmpl w:val="3EC6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0A1D"/>
    <w:multiLevelType w:val="hybridMultilevel"/>
    <w:tmpl w:val="75B8954C"/>
    <w:lvl w:ilvl="0" w:tplc="29B2D69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B2D6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2566C"/>
    <w:multiLevelType w:val="hybridMultilevel"/>
    <w:tmpl w:val="1FEE4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E011E"/>
    <w:multiLevelType w:val="hybridMultilevel"/>
    <w:tmpl w:val="200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85570"/>
    <w:multiLevelType w:val="hybridMultilevel"/>
    <w:tmpl w:val="0784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72D6E"/>
    <w:multiLevelType w:val="hybridMultilevel"/>
    <w:tmpl w:val="97922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C4ABE"/>
    <w:multiLevelType w:val="hybridMultilevel"/>
    <w:tmpl w:val="5440A34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29B2D6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B1749F"/>
    <w:multiLevelType w:val="hybridMultilevel"/>
    <w:tmpl w:val="B1E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85DEE"/>
    <w:multiLevelType w:val="hybridMultilevel"/>
    <w:tmpl w:val="8A600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1"/>
  </w:num>
  <w:num w:numId="5">
    <w:abstractNumId w:val="32"/>
  </w:num>
  <w:num w:numId="6">
    <w:abstractNumId w:val="24"/>
  </w:num>
  <w:num w:numId="7">
    <w:abstractNumId w:val="3"/>
  </w:num>
  <w:num w:numId="8">
    <w:abstractNumId w:val="10"/>
  </w:num>
  <w:num w:numId="9">
    <w:abstractNumId w:val="5"/>
  </w:num>
  <w:num w:numId="10">
    <w:abstractNumId w:val="30"/>
  </w:num>
  <w:num w:numId="11">
    <w:abstractNumId w:val="2"/>
  </w:num>
  <w:num w:numId="12">
    <w:abstractNumId w:val="34"/>
  </w:num>
  <w:num w:numId="13">
    <w:abstractNumId w:val="17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6"/>
  </w:num>
  <w:num w:numId="19">
    <w:abstractNumId w:val="25"/>
  </w:num>
  <w:num w:numId="20">
    <w:abstractNumId w:val="15"/>
  </w:num>
  <w:num w:numId="21">
    <w:abstractNumId w:val="4"/>
  </w:num>
  <w:num w:numId="22">
    <w:abstractNumId w:val="13"/>
  </w:num>
  <w:num w:numId="23">
    <w:abstractNumId w:val="22"/>
  </w:num>
  <w:num w:numId="24">
    <w:abstractNumId w:val="28"/>
  </w:num>
  <w:num w:numId="25">
    <w:abstractNumId w:val="20"/>
  </w:num>
  <w:num w:numId="26">
    <w:abstractNumId w:val="33"/>
  </w:num>
  <w:num w:numId="27">
    <w:abstractNumId w:val="9"/>
  </w:num>
  <w:num w:numId="28">
    <w:abstractNumId w:val="29"/>
  </w:num>
  <w:num w:numId="29">
    <w:abstractNumId w:val="14"/>
  </w:num>
  <w:num w:numId="30">
    <w:abstractNumId w:val="21"/>
  </w:num>
  <w:num w:numId="31">
    <w:abstractNumId w:val="23"/>
  </w:num>
  <w:num w:numId="32">
    <w:abstractNumId w:val="27"/>
  </w:num>
  <w:num w:numId="33">
    <w:abstractNumId w:val="18"/>
  </w:num>
  <w:num w:numId="34">
    <w:abstractNumId w:val="19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C5"/>
    <w:rsid w:val="000519E2"/>
    <w:rsid w:val="0006033D"/>
    <w:rsid w:val="00066A36"/>
    <w:rsid w:val="00094E89"/>
    <w:rsid w:val="00112608"/>
    <w:rsid w:val="0013448E"/>
    <w:rsid w:val="00146181"/>
    <w:rsid w:val="0014641F"/>
    <w:rsid w:val="00175809"/>
    <w:rsid w:val="0019463E"/>
    <w:rsid w:val="001B27C4"/>
    <w:rsid w:val="001B6CE2"/>
    <w:rsid w:val="001E30DE"/>
    <w:rsid w:val="00201A25"/>
    <w:rsid w:val="00245E48"/>
    <w:rsid w:val="0025504F"/>
    <w:rsid w:val="00261481"/>
    <w:rsid w:val="002771DD"/>
    <w:rsid w:val="00296712"/>
    <w:rsid w:val="002C4C3D"/>
    <w:rsid w:val="002D0A2A"/>
    <w:rsid w:val="002E384A"/>
    <w:rsid w:val="002F43BD"/>
    <w:rsid w:val="00312047"/>
    <w:rsid w:val="00351F18"/>
    <w:rsid w:val="00397310"/>
    <w:rsid w:val="003B22DF"/>
    <w:rsid w:val="003F03C1"/>
    <w:rsid w:val="00407361"/>
    <w:rsid w:val="004C3AAD"/>
    <w:rsid w:val="00510A47"/>
    <w:rsid w:val="0051455B"/>
    <w:rsid w:val="005323E7"/>
    <w:rsid w:val="0054098C"/>
    <w:rsid w:val="0056669F"/>
    <w:rsid w:val="00566CCA"/>
    <w:rsid w:val="00574F43"/>
    <w:rsid w:val="005A4809"/>
    <w:rsid w:val="005F408C"/>
    <w:rsid w:val="006057B7"/>
    <w:rsid w:val="00670E08"/>
    <w:rsid w:val="006861CD"/>
    <w:rsid w:val="00687D80"/>
    <w:rsid w:val="006B653E"/>
    <w:rsid w:val="006C0E0A"/>
    <w:rsid w:val="006C5CC2"/>
    <w:rsid w:val="006D2489"/>
    <w:rsid w:val="006F4D2D"/>
    <w:rsid w:val="0070545C"/>
    <w:rsid w:val="00721812"/>
    <w:rsid w:val="00736AEB"/>
    <w:rsid w:val="00741478"/>
    <w:rsid w:val="00760BC2"/>
    <w:rsid w:val="00765017"/>
    <w:rsid w:val="007B5839"/>
    <w:rsid w:val="007C0D2E"/>
    <w:rsid w:val="007C4850"/>
    <w:rsid w:val="00802DB8"/>
    <w:rsid w:val="00880F5E"/>
    <w:rsid w:val="00896442"/>
    <w:rsid w:val="008C03C8"/>
    <w:rsid w:val="008F02E5"/>
    <w:rsid w:val="00915BB8"/>
    <w:rsid w:val="009336EF"/>
    <w:rsid w:val="00945EE0"/>
    <w:rsid w:val="00950663"/>
    <w:rsid w:val="00957B1B"/>
    <w:rsid w:val="009738E9"/>
    <w:rsid w:val="009934A2"/>
    <w:rsid w:val="009D2B71"/>
    <w:rsid w:val="009F0C4F"/>
    <w:rsid w:val="009F7D8D"/>
    <w:rsid w:val="00A70498"/>
    <w:rsid w:val="00AB1ED8"/>
    <w:rsid w:val="00AC77CE"/>
    <w:rsid w:val="00B045CD"/>
    <w:rsid w:val="00B33A37"/>
    <w:rsid w:val="00B8484D"/>
    <w:rsid w:val="00BB1B57"/>
    <w:rsid w:val="00BB7E28"/>
    <w:rsid w:val="00BC6347"/>
    <w:rsid w:val="00BD584C"/>
    <w:rsid w:val="00BF126E"/>
    <w:rsid w:val="00BF4161"/>
    <w:rsid w:val="00C147BE"/>
    <w:rsid w:val="00C27E76"/>
    <w:rsid w:val="00C56232"/>
    <w:rsid w:val="00C824A1"/>
    <w:rsid w:val="00CA3860"/>
    <w:rsid w:val="00CC51D5"/>
    <w:rsid w:val="00D1623B"/>
    <w:rsid w:val="00D34DC4"/>
    <w:rsid w:val="00D46C8C"/>
    <w:rsid w:val="00D74898"/>
    <w:rsid w:val="00D95ABF"/>
    <w:rsid w:val="00DB0120"/>
    <w:rsid w:val="00E42F0C"/>
    <w:rsid w:val="00E46946"/>
    <w:rsid w:val="00E50C43"/>
    <w:rsid w:val="00E6580B"/>
    <w:rsid w:val="00E72201"/>
    <w:rsid w:val="00E85215"/>
    <w:rsid w:val="00E94641"/>
    <w:rsid w:val="00EA270A"/>
    <w:rsid w:val="00EC66D7"/>
    <w:rsid w:val="00F34B3D"/>
    <w:rsid w:val="00F63AE9"/>
    <w:rsid w:val="00F90FC5"/>
    <w:rsid w:val="00FD0C14"/>
    <w:rsid w:val="00FD3884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F7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C5"/>
    <w:pPr>
      <w:ind w:left="720"/>
      <w:contextualSpacing/>
    </w:pPr>
  </w:style>
  <w:style w:type="table" w:styleId="TableGrid">
    <w:name w:val="Table Grid"/>
    <w:basedOn w:val="TableNormal"/>
    <w:uiPriority w:val="59"/>
    <w:rsid w:val="001B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18"/>
  </w:style>
  <w:style w:type="paragraph" w:styleId="Footer">
    <w:name w:val="footer"/>
    <w:basedOn w:val="Normal"/>
    <w:link w:val="FooterChar"/>
    <w:uiPriority w:val="99"/>
    <w:unhideWhenUsed/>
    <w:rsid w:val="00351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18"/>
  </w:style>
  <w:style w:type="paragraph" w:styleId="BalloonText">
    <w:name w:val="Balloon Text"/>
    <w:basedOn w:val="Normal"/>
    <w:link w:val="BalloonTextChar"/>
    <w:uiPriority w:val="99"/>
    <w:semiHidden/>
    <w:unhideWhenUsed/>
    <w:rsid w:val="00351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1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B1ED8"/>
    <w:rPr>
      <w:rFonts w:ascii="Courier" w:eastAsia="Times New Roman" w:hAnsi="Courier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AB1ED8"/>
  </w:style>
  <w:style w:type="character" w:styleId="CommentReference">
    <w:name w:val="annotation reference"/>
    <w:basedOn w:val="DefaultParagraphFont"/>
    <w:uiPriority w:val="99"/>
    <w:semiHidden/>
    <w:unhideWhenUsed/>
    <w:rsid w:val="006057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7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7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6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C5"/>
    <w:pPr>
      <w:ind w:left="720"/>
      <w:contextualSpacing/>
    </w:pPr>
  </w:style>
  <w:style w:type="table" w:styleId="TableGrid">
    <w:name w:val="Table Grid"/>
    <w:basedOn w:val="TableNormal"/>
    <w:uiPriority w:val="59"/>
    <w:rsid w:val="001B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18"/>
  </w:style>
  <w:style w:type="paragraph" w:styleId="Footer">
    <w:name w:val="footer"/>
    <w:basedOn w:val="Normal"/>
    <w:link w:val="FooterChar"/>
    <w:uiPriority w:val="99"/>
    <w:unhideWhenUsed/>
    <w:rsid w:val="00351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18"/>
  </w:style>
  <w:style w:type="paragraph" w:styleId="BalloonText">
    <w:name w:val="Balloon Text"/>
    <w:basedOn w:val="Normal"/>
    <w:link w:val="BalloonTextChar"/>
    <w:uiPriority w:val="99"/>
    <w:semiHidden/>
    <w:unhideWhenUsed/>
    <w:rsid w:val="00351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1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B1ED8"/>
    <w:rPr>
      <w:rFonts w:ascii="Courier" w:eastAsia="Times New Roman" w:hAnsi="Courier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AB1ED8"/>
  </w:style>
  <w:style w:type="character" w:styleId="CommentReference">
    <w:name w:val="annotation reference"/>
    <w:basedOn w:val="DefaultParagraphFont"/>
    <w:uiPriority w:val="99"/>
    <w:semiHidden/>
    <w:unhideWhenUsed/>
    <w:rsid w:val="006057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7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7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Macintosh Word</Application>
  <DocSecurity>0</DocSecurity>
  <Lines>22</Lines>
  <Paragraphs>6</Paragraphs>
  <ScaleCrop>false</ScaleCrop>
  <Company>The Management Center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Darling</dc:creator>
  <cp:keywords/>
  <dc:description/>
  <cp:lastModifiedBy>Alison Green</cp:lastModifiedBy>
  <cp:revision>7</cp:revision>
  <cp:lastPrinted>2016-03-25T00:22:00Z</cp:lastPrinted>
  <dcterms:created xsi:type="dcterms:W3CDTF">2016-04-06T03:44:00Z</dcterms:created>
  <dcterms:modified xsi:type="dcterms:W3CDTF">2016-04-06T03:46:00Z</dcterms:modified>
</cp:coreProperties>
</file>