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50F26" w14:textId="77777777" w:rsidR="004A0D4C" w:rsidRDefault="00BD33C0">
      <w:pPr>
        <w:pStyle w:val="Title"/>
      </w:pPr>
      <w:bookmarkStart w:id="0" w:name="_ccny6klyhwyo" w:colFirst="0" w:colLast="0"/>
      <w:bookmarkEnd w:id="0"/>
      <w:r>
        <w:t xml:space="preserve"> </w:t>
      </w:r>
    </w:p>
    <w:p w14:paraId="4C438781" w14:textId="6DC738A5" w:rsidR="000E53CC" w:rsidRDefault="00BD33C0">
      <w:pPr>
        <w:pStyle w:val="Title"/>
      </w:pPr>
      <w:r>
        <w:t>Budget Decisions Framework Sample</w:t>
      </w:r>
    </w:p>
    <w:p w14:paraId="34397F16" w14:textId="77777777" w:rsidR="000E53CC" w:rsidRDefault="000E53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3"/>
          <w:szCs w:val="23"/>
          <w:highlight w:val="yellow"/>
        </w:rPr>
      </w:pPr>
    </w:p>
    <w:tbl>
      <w:tblPr>
        <w:tblStyle w:val="a"/>
        <w:tblW w:w="13260" w:type="dxa"/>
        <w:jc w:val="center"/>
        <w:tblLayout w:type="fixed"/>
        <w:tblLook w:val="0600" w:firstRow="0" w:lastRow="0" w:firstColumn="0" w:lastColumn="0" w:noHBand="1" w:noVBand="1"/>
      </w:tblPr>
      <w:tblGrid>
        <w:gridCol w:w="1335"/>
        <w:gridCol w:w="3385"/>
        <w:gridCol w:w="3385"/>
        <w:gridCol w:w="3385"/>
        <w:gridCol w:w="1770"/>
      </w:tblGrid>
      <w:tr w:rsidR="000E53CC" w14:paraId="53FAB490" w14:textId="77777777">
        <w:trPr>
          <w:trHeight w:val="380"/>
          <w:jc w:val="center"/>
        </w:trPr>
        <w:tc>
          <w:tcPr>
            <w:tcW w:w="13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3953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hd w:val="clear" w:color="auto" w:fill="802144"/>
              </w:rPr>
            </w:pPr>
            <w:r>
              <w:rPr>
                <w:shd w:val="clear" w:color="auto" w:fill="802144"/>
              </w:rPr>
              <w:t xml:space="preserve"> </w:t>
            </w:r>
          </w:p>
        </w:tc>
        <w:tc>
          <w:tcPr>
            <w:tcW w:w="338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DFD3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hd w:val="clear" w:color="auto" w:fill="802144"/>
              </w:rPr>
            </w:pPr>
            <w:r>
              <w:rPr>
                <w:b/>
                <w:color w:val="FFFFFF"/>
                <w:shd w:val="clear" w:color="auto" w:fill="802144"/>
              </w:rPr>
              <w:t>April 15</w:t>
            </w:r>
          </w:p>
        </w:tc>
        <w:tc>
          <w:tcPr>
            <w:tcW w:w="338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5DBE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hd w:val="clear" w:color="auto" w:fill="802144"/>
              </w:rPr>
            </w:pPr>
            <w:r>
              <w:rPr>
                <w:b/>
                <w:color w:val="FFFFFF"/>
                <w:shd w:val="clear" w:color="auto" w:fill="802144"/>
              </w:rPr>
              <w:t>June 1</w:t>
            </w:r>
          </w:p>
        </w:tc>
        <w:tc>
          <w:tcPr>
            <w:tcW w:w="338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35CA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hd w:val="clear" w:color="auto" w:fill="802144"/>
              </w:rPr>
            </w:pPr>
            <w:r>
              <w:rPr>
                <w:b/>
                <w:color w:val="FFFFFF"/>
                <w:shd w:val="clear" w:color="auto" w:fill="802144"/>
              </w:rPr>
              <w:t>July 15</w:t>
            </w:r>
          </w:p>
        </w:tc>
        <w:tc>
          <w:tcPr>
            <w:tcW w:w="177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5235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hd w:val="clear" w:color="auto" w:fill="802144"/>
              </w:rPr>
            </w:pPr>
            <w:r>
              <w:rPr>
                <w:b/>
                <w:color w:val="FFFFFF"/>
                <w:shd w:val="clear" w:color="auto" w:fill="802144"/>
              </w:rPr>
              <w:t>Total Savings</w:t>
            </w:r>
          </w:p>
        </w:tc>
      </w:tr>
      <w:tr w:rsidR="000E53CC" w14:paraId="5EA2D911" w14:textId="77777777">
        <w:trPr>
          <w:jc w:val="center"/>
        </w:trPr>
        <w:tc>
          <w:tcPr>
            <w:tcW w:w="133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D513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0ECB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Trigger</w:t>
            </w:r>
            <w:r>
              <w:t>: Total revenue less than $X, renewals down by more than X%</w:t>
            </w:r>
          </w:p>
          <w:p w14:paraId="2A887A3B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Response</w:t>
            </w:r>
            <w:r>
              <w:t>: Cut $150,000 from remaining 2011 budgeted expenses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0645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Trigger</w:t>
            </w:r>
            <w:r>
              <w:t>: Total revenue less than $Y, ABC Foundation commits less than $200,000</w:t>
            </w:r>
          </w:p>
          <w:p w14:paraId="57EB60ED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Response</w:t>
            </w:r>
            <w:r>
              <w:t>: Cut additional $120,000 from remaining 2011 bu</w:t>
            </w:r>
            <w:r>
              <w:t>dgeted expenses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5875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Trigger</w:t>
            </w:r>
            <w:r>
              <w:t>: Total revenue less than $Z</w:t>
            </w:r>
          </w:p>
          <w:p w14:paraId="1B388415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Response</w:t>
            </w:r>
            <w:r>
              <w:t>: Cut additional $170,000 from remaining 2011 budgeted expenses</w:t>
            </w:r>
          </w:p>
        </w:tc>
        <w:tc>
          <w:tcPr>
            <w:tcW w:w="177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CB9B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E53CC" w14:paraId="2B6DD33C" w14:textId="77777777">
        <w:trPr>
          <w:jc w:val="center"/>
        </w:trPr>
        <w:tc>
          <w:tcPr>
            <w:tcW w:w="133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4043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1113" w14:textId="77777777" w:rsidR="000E53CC" w:rsidRDefault="00BD33C0">
            <w:r>
              <w:t>- N/A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CB5D" w14:textId="77777777" w:rsidR="000E53CC" w:rsidRDefault="00BD33C0">
            <w:r>
              <w:t>- Cut fall PSA program ($20,000)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70DE" w14:textId="77777777" w:rsidR="000E53CC" w:rsidRDefault="00BD33C0">
            <w:r>
              <w:t>- Cut city council lobbying program ($20,000)</w:t>
            </w:r>
          </w:p>
        </w:tc>
        <w:tc>
          <w:tcPr>
            <w:tcW w:w="177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FCCC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$40,000</w:t>
            </w:r>
          </w:p>
        </w:tc>
      </w:tr>
      <w:tr w:rsidR="000E53CC" w14:paraId="0616C330" w14:textId="77777777">
        <w:trPr>
          <w:jc w:val="center"/>
        </w:trPr>
        <w:tc>
          <w:tcPr>
            <w:tcW w:w="133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7652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F33E" w14:textId="77777777" w:rsidR="000E53CC" w:rsidRDefault="00BD33C0">
            <w:r>
              <w:t>- Cut NAME ($35,000 net savings to end of year)</w:t>
            </w:r>
          </w:p>
          <w:p w14:paraId="0A4067FF" w14:textId="77777777" w:rsidR="000E53CC" w:rsidRDefault="00BD33C0">
            <w:r>
              <w:t>- Reduce NAME to half-time ($15,000)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4646" w14:textId="77777777" w:rsidR="000E53CC" w:rsidRDefault="00BD33C0">
            <w:r>
              <w:t>- Cut three additional FTEs ($80,000 to end of year)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E4CF" w14:textId="77777777" w:rsidR="000E53CC" w:rsidRDefault="00BD33C0">
            <w:r>
              <w:t>- Cut three more FTEs ($70,000 to end of year)</w:t>
            </w:r>
          </w:p>
          <w:p w14:paraId="228CE34B" w14:textId="77777777" w:rsidR="000E53CC" w:rsidRDefault="00BD33C0">
            <w:r>
              <w:t xml:space="preserve"> </w:t>
            </w:r>
          </w:p>
        </w:tc>
        <w:tc>
          <w:tcPr>
            <w:tcW w:w="177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8519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$200,000</w:t>
            </w:r>
          </w:p>
        </w:tc>
      </w:tr>
      <w:tr w:rsidR="000E53CC" w14:paraId="5719FA54" w14:textId="77777777">
        <w:trPr>
          <w:jc w:val="center"/>
        </w:trPr>
        <w:tc>
          <w:tcPr>
            <w:tcW w:w="133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B745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99B2" w14:textId="77777777" w:rsidR="000E53CC" w:rsidRDefault="00BD33C0">
            <w:r>
              <w:t>- Require 10% health care payment ($75,000 to end of year)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3462" w14:textId="77777777" w:rsidR="000E53CC" w:rsidRDefault="00BD33C0">
            <w:r>
              <w:t>- N/A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4AAD" w14:textId="77777777" w:rsidR="000E53CC" w:rsidRDefault="00BD33C0">
            <w:r>
              <w:t>- Require 20% health care payment ($70,000 to end of year)</w:t>
            </w:r>
          </w:p>
        </w:tc>
        <w:tc>
          <w:tcPr>
            <w:tcW w:w="177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95BC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$145,000</w:t>
            </w:r>
          </w:p>
        </w:tc>
      </w:tr>
      <w:tr w:rsidR="000E53CC" w14:paraId="670B4042" w14:textId="77777777">
        <w:trPr>
          <w:jc w:val="center"/>
        </w:trPr>
        <w:tc>
          <w:tcPr>
            <w:tcW w:w="133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48BA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Other Spending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C3BD" w14:textId="77777777" w:rsidR="000E53CC" w:rsidRDefault="00BD33C0">
            <w:r>
              <w:t>- Cut travel by 30% ($10,000 to end of year)</w:t>
            </w:r>
          </w:p>
          <w:p w14:paraId="29D8FE08" w14:textId="77777777" w:rsidR="000E53CC" w:rsidRDefault="00BD33C0">
            <w:r>
              <w:t>- Cut professional services by 40% ($15,000)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409E" w14:textId="77777777" w:rsidR="000E53CC" w:rsidRDefault="00BD33C0">
            <w:r>
              <w:t>- Cut remaining tech support budget by 25% ($20,000)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9A5C" w14:textId="77777777" w:rsidR="000E53CC" w:rsidRDefault="00BD33C0">
            <w:r>
              <w:t>- Eliminate remaining non-essential travel ($10,000)</w:t>
            </w:r>
          </w:p>
        </w:tc>
        <w:tc>
          <w:tcPr>
            <w:tcW w:w="177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6E4D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$55,000</w:t>
            </w:r>
          </w:p>
        </w:tc>
      </w:tr>
      <w:tr w:rsidR="000E53CC" w14:paraId="6B53D8E3" w14:textId="77777777">
        <w:trPr>
          <w:jc w:val="center"/>
        </w:trPr>
        <w:tc>
          <w:tcPr>
            <w:tcW w:w="133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1E56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Total Savings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9478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$150,000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A786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$100,000</w:t>
            </w:r>
          </w:p>
        </w:tc>
        <w:tc>
          <w:tcPr>
            <w:tcW w:w="33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70AF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$150,000</w:t>
            </w:r>
          </w:p>
        </w:tc>
        <w:tc>
          <w:tcPr>
            <w:tcW w:w="177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BB7A" w14:textId="77777777" w:rsidR="000E53CC" w:rsidRDefault="00BD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$400,000</w:t>
            </w:r>
          </w:p>
        </w:tc>
      </w:tr>
    </w:tbl>
    <w:p w14:paraId="0AB464B2" w14:textId="77777777" w:rsidR="000E53CC" w:rsidRDefault="000E53CC">
      <w:pPr>
        <w:pBdr>
          <w:top w:val="nil"/>
          <w:left w:val="nil"/>
          <w:bottom w:val="nil"/>
          <w:right w:val="nil"/>
          <w:between w:val="nil"/>
        </w:pBdr>
      </w:pPr>
    </w:p>
    <w:sectPr w:rsidR="000E53CC" w:rsidSect="004A0D4C">
      <w:headerReference w:type="default" r:id="rId6"/>
      <w:footerReference w:type="default" r:id="rId7"/>
      <w:pgSz w:w="15840" w:h="12240"/>
      <w:pgMar w:top="720" w:right="720" w:bottom="720" w:left="720" w:header="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B444" w14:textId="77777777" w:rsidR="00BD33C0" w:rsidRDefault="00BD33C0">
      <w:r>
        <w:separator/>
      </w:r>
    </w:p>
  </w:endnote>
  <w:endnote w:type="continuationSeparator" w:id="0">
    <w:p w14:paraId="14A34824" w14:textId="77777777" w:rsidR="00BD33C0" w:rsidRDefault="00BD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9F9A" w14:textId="77777777" w:rsidR="000E53CC" w:rsidRDefault="00BD33C0">
    <w:pPr>
      <w:pBdr>
        <w:top w:val="nil"/>
        <w:left w:val="nil"/>
        <w:bottom w:val="nil"/>
        <w:right w:val="nil"/>
        <w:between w:val="nil"/>
      </w:pBdr>
      <w:rPr>
        <w:color w:val="FFFFFF"/>
        <w:sz w:val="20"/>
        <w:szCs w:val="20"/>
      </w:rPr>
    </w:pPr>
    <w:r>
      <w:rPr>
        <w:color w:val="999999"/>
        <w:sz w:val="20"/>
        <w:szCs w:val="20"/>
      </w:rPr>
      <w:t xml:space="preserve">© The Management Center </w:t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sz w:val="20"/>
        <w:szCs w:val="20"/>
      </w:rPr>
      <w:tab/>
    </w:r>
    <w:r>
      <w:rPr>
        <w:color w:val="FFFFFF"/>
        <w:sz w:val="20"/>
        <w:szCs w:val="20"/>
      </w:rPr>
      <w:t>Date Created: 5.27.2011</w:t>
    </w:r>
  </w:p>
  <w:p w14:paraId="6B5587B9" w14:textId="77777777" w:rsidR="000E53CC" w:rsidRDefault="00BD33C0">
    <w:pPr>
      <w:tabs>
        <w:tab w:val="center" w:pos="4320"/>
        <w:tab w:val="right" w:pos="8640"/>
      </w:tabs>
      <w:rPr>
        <w:color w:val="FFFFFF"/>
        <w:sz w:val="20"/>
        <w:szCs w:val="20"/>
      </w:rPr>
    </w:pP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ab/>
      <w:t>Last Modified: 5.20.2020</w:t>
    </w:r>
  </w:p>
  <w:p w14:paraId="4B44A790" w14:textId="77777777" w:rsidR="000E53CC" w:rsidRDefault="000E53CC"/>
  <w:p w14:paraId="23DD13C2" w14:textId="77777777" w:rsidR="000E53CC" w:rsidRDefault="000E53C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5D0AD" w14:textId="77777777" w:rsidR="00BD33C0" w:rsidRDefault="00BD33C0">
      <w:r>
        <w:separator/>
      </w:r>
    </w:p>
  </w:footnote>
  <w:footnote w:type="continuationSeparator" w:id="0">
    <w:p w14:paraId="10BC93D3" w14:textId="77777777" w:rsidR="00BD33C0" w:rsidRDefault="00BD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7B927" w14:textId="77777777" w:rsidR="000E53CC" w:rsidRDefault="000E53CC">
    <w:pPr>
      <w:pBdr>
        <w:top w:val="nil"/>
        <w:left w:val="nil"/>
        <w:bottom w:val="nil"/>
        <w:right w:val="nil"/>
        <w:between w:val="nil"/>
      </w:pBdr>
    </w:pPr>
  </w:p>
  <w:p w14:paraId="2BF6D5A0" w14:textId="77777777" w:rsidR="000E53CC" w:rsidRDefault="000E53CC"/>
  <w:p w14:paraId="376E2767" w14:textId="77777777" w:rsidR="000E53CC" w:rsidRDefault="00BD33C0">
    <w:r>
      <w:rPr>
        <w:noProof/>
      </w:rPr>
      <w:drawing>
        <wp:inline distT="114300" distB="114300" distL="114300" distR="114300" wp14:anchorId="66D3A2D6" wp14:editId="601AD5D7">
          <wp:extent cx="1628775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CC"/>
    <w:rsid w:val="000E53CC"/>
    <w:rsid w:val="004A0D4C"/>
    <w:rsid w:val="00B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37222"/>
  <w15:docId w15:val="{36138482-4DCF-9B4A-BE3F-F14FD32A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right="-62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4C"/>
  </w:style>
  <w:style w:type="paragraph" w:styleId="Footer">
    <w:name w:val="footer"/>
    <w:basedOn w:val="Normal"/>
    <w:link w:val="FooterChar"/>
    <w:uiPriority w:val="99"/>
    <w:unhideWhenUsed/>
    <w:rsid w:val="004A0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2020-05-21T04:06:00Z</dcterms:created>
  <dcterms:modified xsi:type="dcterms:W3CDTF">2020-05-21T04:06:00Z</dcterms:modified>
</cp:coreProperties>
</file>